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5" w:rsidRDefault="00D53613" w:rsidP="00D53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1621522"/>
            <wp:effectExtent l="0" t="0" r="0" b="0"/>
            <wp:docPr id="1" name="Рисунок 1" descr="http://ugra.okrlib.ru/upload/iblock/833/%D0%93%D0%BE%D0%B4%20%D1%8D%D0%BA%D0%BE%D0%BB%D0%BE%D0%B3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.okrlib.ru/upload/iblock/833/%D0%93%D0%BE%D0%B4%20%D1%8D%D0%BA%D0%BE%D0%BB%D0%BE%D0%B3%D0%B8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27" cy="16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13" w:rsidRDefault="00D53613" w:rsidP="00D53613">
      <w:pPr>
        <w:jc w:val="center"/>
      </w:pPr>
    </w:p>
    <w:p w:rsidR="00D53613" w:rsidRDefault="00DD1324" w:rsidP="00D53613">
      <w:pPr>
        <w:rPr>
          <w:sz w:val="24"/>
          <w:szCs w:val="28"/>
        </w:rPr>
      </w:pPr>
      <w:r w:rsidRPr="00DC1F74">
        <w:rPr>
          <w:sz w:val="24"/>
          <w:szCs w:val="28"/>
        </w:rPr>
        <w:t xml:space="preserve">    В </w:t>
      </w:r>
      <w:r w:rsidR="00D53613" w:rsidRPr="00DC1F74">
        <w:rPr>
          <w:sz w:val="24"/>
          <w:szCs w:val="28"/>
        </w:rPr>
        <w:t xml:space="preserve"> </w:t>
      </w:r>
      <w:r w:rsidRPr="00DC1F74">
        <w:rPr>
          <w:sz w:val="24"/>
          <w:szCs w:val="28"/>
        </w:rPr>
        <w:t xml:space="preserve"> </w:t>
      </w:r>
      <w:r w:rsidR="00D53613" w:rsidRPr="00DC1F74">
        <w:rPr>
          <w:sz w:val="24"/>
          <w:szCs w:val="28"/>
        </w:rPr>
        <w:t xml:space="preserve"> школе</w:t>
      </w:r>
      <w:r w:rsidRPr="00DC1F74">
        <w:rPr>
          <w:sz w:val="24"/>
          <w:szCs w:val="28"/>
        </w:rPr>
        <w:t xml:space="preserve">-интернате </w:t>
      </w:r>
      <w:r w:rsidR="00D53613" w:rsidRPr="00DC1F74">
        <w:rPr>
          <w:sz w:val="24"/>
          <w:szCs w:val="28"/>
        </w:rPr>
        <w:t xml:space="preserve"> про</w:t>
      </w:r>
      <w:r w:rsidRPr="00DC1F74">
        <w:rPr>
          <w:sz w:val="24"/>
          <w:szCs w:val="28"/>
        </w:rPr>
        <w:t>водятся</w:t>
      </w:r>
      <w:r w:rsidR="00D53613" w:rsidRPr="00DC1F74">
        <w:rPr>
          <w:sz w:val="24"/>
          <w:szCs w:val="28"/>
        </w:rPr>
        <w:t xml:space="preserve"> мероприятия посвященные «Году экологии в России».</w:t>
      </w:r>
      <w:r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1F74"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проведения мероприятий</w:t>
      </w:r>
      <w:r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 </w:t>
      </w:r>
      <w:r w:rsidR="00DC1F74"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с</w:t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формировать у детей основы экологической культуры, правильное отношения ребёнка к окружающей его природе, к себе и людям как части природы.</w:t>
      </w:r>
      <w:proofErr w:type="gramEnd"/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 </w:t>
      </w:r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Pr="00DC1F74">
        <w:rPr>
          <w:rFonts w:eastAsia="Times New Roman"/>
          <w:b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 </w:t>
      </w:r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- ознакомить с глобальными проблемами загрязнения планеты Земля;</w:t>
      </w:r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- прививать экологическое мышление;</w:t>
      </w:r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- сформировать основы экологической культуры; </w:t>
      </w:r>
      <w:proofErr w:type="gramStart"/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-</w:t>
      </w:r>
      <w:proofErr w:type="gramEnd"/>
      <w:r w:rsidRPr="00DC1F74">
        <w:rPr>
          <w:rFonts w:eastAsia="Times New Roman"/>
          <w:bCs w:val="0"/>
          <w:color w:val="000000"/>
          <w:sz w:val="24"/>
          <w:szCs w:val="28"/>
          <w:shd w:val="clear" w:color="auto" w:fill="FFFFFF"/>
          <w:lang w:eastAsia="ru-RU"/>
        </w:rPr>
        <w:t>научить решать экологические задачи и проблемы;</w:t>
      </w:r>
      <w:r w:rsidRPr="00DC1F74">
        <w:rPr>
          <w:rFonts w:eastAsia="Times New Roman"/>
          <w:bCs w:val="0"/>
          <w:color w:val="000000"/>
          <w:sz w:val="24"/>
          <w:szCs w:val="28"/>
          <w:lang w:eastAsia="ru-RU"/>
        </w:rPr>
        <w:br/>
      </w:r>
      <w:r w:rsidR="00DC1F74">
        <w:rPr>
          <w:sz w:val="24"/>
          <w:szCs w:val="28"/>
        </w:rPr>
        <w:t xml:space="preserve"> </w:t>
      </w:r>
      <w:r w:rsidR="000C4112">
        <w:rPr>
          <w:noProof/>
          <w:sz w:val="24"/>
          <w:szCs w:val="28"/>
          <w:lang w:eastAsia="ru-RU"/>
        </w:rPr>
        <w:drawing>
          <wp:inline distT="0" distB="0" distL="0" distR="0">
            <wp:extent cx="3128963" cy="4171950"/>
            <wp:effectExtent l="0" t="0" r="0" b="0"/>
            <wp:docPr id="2" name="Рисунок 2" descr="C:\Users\user\Desktop\экология\IMG_20170322_12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логия\IMG_20170322_123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92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F74">
        <w:rPr>
          <w:sz w:val="24"/>
          <w:szCs w:val="28"/>
        </w:rPr>
        <w:t xml:space="preserve">  </w:t>
      </w:r>
    </w:p>
    <w:p w:rsidR="000C4112" w:rsidRDefault="00DF3875" w:rsidP="00D53613">
      <w:pPr>
        <w:rPr>
          <w:sz w:val="24"/>
          <w:szCs w:val="28"/>
        </w:rPr>
      </w:pPr>
      <w:r>
        <w:rPr>
          <w:sz w:val="24"/>
          <w:szCs w:val="28"/>
        </w:rPr>
        <w:t>«ДЕНЬ ВОДЫ»</w:t>
      </w:r>
    </w:p>
    <w:p w:rsidR="000C4112" w:rsidRDefault="000C4112" w:rsidP="00D53613">
      <w:pPr>
        <w:rPr>
          <w:sz w:val="24"/>
          <w:szCs w:val="28"/>
        </w:rPr>
      </w:pPr>
    </w:p>
    <w:p w:rsidR="000C4112" w:rsidRDefault="000C4112" w:rsidP="00D53613">
      <w:pPr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lastRenderedPageBreak/>
        <w:drawing>
          <wp:inline distT="0" distB="0" distL="0" distR="0" wp14:anchorId="7293454E" wp14:editId="16D6BA59">
            <wp:extent cx="4610100" cy="3215704"/>
            <wp:effectExtent l="0" t="0" r="0" b="3810"/>
            <wp:docPr id="3" name="Рисунок 3" descr="C:\Users\user\Desktop\экология\IMG_20170324_1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ология\IMG_20170324_125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4" b="41022"/>
                    <a:stretch/>
                  </pic:blipFill>
                  <pic:spPr bwMode="auto">
                    <a:xfrm>
                      <a:off x="0" y="0"/>
                      <a:ext cx="4617001" cy="32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875" w:rsidRDefault="00DF3875" w:rsidP="00D53613">
      <w:pPr>
        <w:rPr>
          <w:sz w:val="24"/>
          <w:szCs w:val="28"/>
        </w:rPr>
      </w:pPr>
      <w:r>
        <w:rPr>
          <w:sz w:val="24"/>
          <w:szCs w:val="28"/>
        </w:rPr>
        <w:t>«ДЕНЬ ЭКОЛОГИЧЕСКОГО ЗДОРОВЬЯ ПЛАНЕТЫ»</w:t>
      </w:r>
    </w:p>
    <w:p w:rsidR="00DF3875" w:rsidRPr="00DC1F74" w:rsidRDefault="00DF3875" w:rsidP="00D53613">
      <w:pPr>
        <w:rPr>
          <w:sz w:val="24"/>
          <w:szCs w:val="28"/>
        </w:rPr>
      </w:pPr>
      <w:bookmarkStart w:id="0" w:name="_GoBack"/>
      <w:bookmarkEnd w:id="0"/>
    </w:p>
    <w:sectPr w:rsidR="00DF3875" w:rsidRPr="00DC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37"/>
    <w:rsid w:val="000C4112"/>
    <w:rsid w:val="003E2175"/>
    <w:rsid w:val="00852A37"/>
    <w:rsid w:val="008D4D4D"/>
    <w:rsid w:val="00D53613"/>
    <w:rsid w:val="00DC1F74"/>
    <w:rsid w:val="00DD1324"/>
    <w:rsid w:val="00D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2017-03-25T08:29:00Z</dcterms:created>
  <dcterms:modified xsi:type="dcterms:W3CDTF">2017-03-25T09:38:00Z</dcterms:modified>
</cp:coreProperties>
</file>