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F6" w:rsidRPr="00027B7B" w:rsidRDefault="001D3AF6" w:rsidP="001D3AF6">
      <w:pPr>
        <w:shd w:val="clear" w:color="auto" w:fill="FFFFFF"/>
        <w:spacing w:before="45"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  <w:t>Первая помощь при вывихе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24000" cy="952500"/>
            <wp:effectExtent l="19050" t="0" r="0" b="0"/>
            <wp:docPr id="1" name="Рисунок 1" descr="Первая помощь при вывих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 при вывих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Вывих - стабильное смещение суставных концов костей за границы их обычной маневренности, иногда с повреждением суставной сумки и связок и выходом суставного конца из сумки.</w:t>
      </w:r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Содержание</w:t>
      </w:r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7" w:anchor="subtitle0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Признаки вывиха</w:t>
        </w:r>
      </w:hyperlink>
    </w:p>
    <w:p w:rsidR="001D3AF6" w:rsidRPr="00027B7B" w:rsidRDefault="001D3AF6" w:rsidP="001D3AF6">
      <w:pPr>
        <w:shd w:val="clear" w:color="auto" w:fill="FAFEFA"/>
        <w:spacing w:after="3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8" w:anchor="subtitle1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</w:t>
        </w:r>
      </w:hyperlink>
    </w:p>
    <w:p w:rsidR="001D3AF6" w:rsidRPr="00027B7B" w:rsidRDefault="001D3AF6" w:rsidP="003B1504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большинстве случаев наблюдаются вывихи большого пальца, тазобедренного, локтевого и плечевого суставов.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bookmarkStart w:id="0" w:name="subtitle0"/>
      <w:bookmarkEnd w:id="0"/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Признаки вывиха</w:t>
      </w:r>
    </w:p>
    <w:p w:rsidR="001D3AF6" w:rsidRPr="00027B7B" w:rsidRDefault="001D3AF6" w:rsidP="003B1504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- Неестественное положение поврежденной конечности.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- Отсутствие двигательной активности сустава или ее уменьшение.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- Сильная и резкая боль.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- Кровоизлияние в районе сустава.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- Отек.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- При попытке совершить движение суставом появляется выраженная боль.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Как отличить вывих от ушиба?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При ушибе сустава боль и нарушения движения постепенно нарастают. При вывихнутой конечности болевые ощущения и трудности с двигательными функциями сразу же становятся выраженными.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bookmarkStart w:id="1" w:name="subtitle1"/>
      <w:bookmarkEnd w:id="1"/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Первая помощь</w:t>
      </w:r>
    </w:p>
    <w:p w:rsidR="003B1504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Очень важно помнить, что вправлять вывих должен врач или человек с медицинским образованием, который имеет большой опыт в данном деле. Даже если вам кажется очевидным расположение сустава, и вы предполагаете, что сможете быстро решить проблему, это может обернуться осложнениями. Поэтому не исправляйте вывих самостоятельно.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 xml:space="preserve">Давать пострадавшему обезболивающее средство не имеет смысла, потому как обычные препараты малоэффективные при вывихах. Непосредственно врач пропишет курс достаточно </w:t>
      </w:r>
      <w:proofErr w:type="gramStart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сильных</w:t>
      </w:r>
      <w:proofErr w:type="gramEnd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обезболивающих, которые при не длительном приеме не окажут вреда и действительно помогут человеку.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</w:p>
    <w:p w:rsidR="003B1504" w:rsidRPr="00027B7B" w:rsidRDefault="003B1504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3B1504" w:rsidRPr="00027B7B" w:rsidRDefault="003B1504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3B1504" w:rsidRPr="00027B7B" w:rsidRDefault="003B1504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3B1504" w:rsidRPr="00027B7B" w:rsidRDefault="003B1504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lastRenderedPageBreak/>
        <w:t>При вывихе ключицы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4191000" cy="2743200"/>
            <wp:effectExtent l="19050" t="0" r="0" b="0"/>
            <wp:docPr id="2" name="Рисунок 2" descr="Первая помощь при выви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помощь при вывих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1. Зафиксируйте конечность повязкой Дезо или типа косынки.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2. Отвезите больного в больницу в положении сидя. Ему можно даже идти пешком, но в обязательном сопровождении.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При вывихе нижней челюсти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819400"/>
            <wp:effectExtent l="19050" t="0" r="0" b="0"/>
            <wp:docPr id="3" name="Рисунок 3" descr="Первая помощь при вывих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ая помощь при вывих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1. Зафиксировать нижнюю челюсть при помощи бинта, как указано на рисунке ниже.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2. Можно приложить холодный компресс, но не больше чем на 5-10 минут. Как только человек станет испытывать сильный холод в районе челюсти, нужно убрать компресс. Нельзя допускать переохлаждение.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3. Отправить пострадавшего к врачу, который вправит суста</w:t>
      </w:r>
      <w:proofErr w:type="gramStart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в(</w:t>
      </w:r>
      <w:proofErr w:type="gramEnd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ы). Для постановки их на место нужно надавить пальцами вниз, назад и потом наверх, как указано на рисунке.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lastRenderedPageBreak/>
        <w:drawing>
          <wp:inline distT="0" distB="0" distL="0" distR="0">
            <wp:extent cx="4286250" cy="3133725"/>
            <wp:effectExtent l="19050" t="0" r="0" b="0"/>
            <wp:docPr id="4" name="Рисунок 4" descr="Первая помощь при вывих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помощь при вывих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Вывихи нижней челюсти классифицируют на 2 вида: односторонние и двухсторонние. В случае односторонней челюсть скошена на одну сторону и рот слегка приоткрыт.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Симптомы двухстороннего вывиха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 челюсть направлена вперед, рот полностью открыт, наблюдается обильное слюноотделение, человеку трудно глотать и говорить. В большинстве случаев вывих сопровождается отеком и болью. Если вывих образовался вследствие травмы, то вправлять его самостоятельно запрещено!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При вывихе предплечья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390775"/>
            <wp:effectExtent l="19050" t="0" r="0" b="0"/>
            <wp:docPr id="5" name="Рисунок 5" descr="Первая помощь при вывих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ая помощь при вывих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1. Прочно зафиксируйте место травмы косынкой или транспортной шиной.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2. Обратитесь за помощью в лечебное учреждение.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Существует три основных формы вывиха предплечья: задняя, передняя, боковая. Стоит помнить, что самостоятельное вправление вывиха может привести к более тяжелым последствиям.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lastRenderedPageBreak/>
        <w:t>При вывихе пальца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3438525" cy="2362200"/>
            <wp:effectExtent l="19050" t="0" r="9525" b="0"/>
            <wp:docPr id="6" name="Рисунок 6" descr="Первая помощь при выви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ая помощь при вывих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Вывих пальца может произойти как на руках, так и на ногах. Чаще всего страдают мизинец или большой палец из-за особого расположения на конечностях.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Во многих случаях достаточно просто «похрустеть» пальцами, однако если вывих оказался более серьезным, то следует провести следующие процедуры: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1. Зафиксируйте палец какой-нибудь тугой повязкой.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2. Приложите к больному месту холодный компресс.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3. Если чувствуется сильная боль, то можно принять обезболивающее средство.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4. Как можно скорее обратитесь к врачу для установления точной категории травмы и способа ее лечения.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При вывихе голеностопного сустава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2476500" cy="2238375"/>
            <wp:effectExtent l="19050" t="0" r="0" b="0"/>
            <wp:docPr id="7" name="Рисунок 7" descr="Первая помощь при выви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ая помощь при вывих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1. Зафиксируйте голень в неподвижном состоянии при помощи шины.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2. Доставить пострадавшего в больницу. Там ему вправят сустав и сделают гипсовую повязку.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 xml:space="preserve">Реабилитация после травмы длится около 2 месяцев, но прогнозы в большинстве случаев благоприятные. На долю вывиха именно голеностопного сустава приходится меньше 2% от общего количества зарегистрированных вывихов. Это </w:t>
      </w:r>
      <w:proofErr w:type="gramStart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довольно мало</w:t>
      </w:r>
      <w:proofErr w:type="gramEnd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и объясняется тем, что такая травма обычно не встречается самостоятельно, а наблюдается совместно с переломом. Данный факт обусловлен анатомическим строением стопы: при несчастном случае в этом месте быстрее сломается кость или порвутся связки, чем произойдет смещение сустава.</w:t>
      </w:r>
    </w:p>
    <w:p w:rsidR="001D3AF6" w:rsidRPr="00027B7B" w:rsidRDefault="001D3AF6" w:rsidP="001D3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Источник:</w:t>
      </w:r>
      <w:r w:rsidRPr="00027B7B">
        <w:rPr>
          <w:rFonts w:ascii="Times New Roman" w:eastAsia="Times New Roman" w:hAnsi="Times New Roman" w:cs="Times New Roman"/>
          <w:color w:val="222222"/>
          <w:sz w:val="18"/>
          <w:lang w:eastAsia="ru-RU"/>
        </w:rPr>
        <w:t> </w:t>
      </w:r>
      <w:hyperlink r:id="rId18" w:tgtFrame="_blank" w:history="1">
        <w:r w:rsidRPr="00027B7B">
          <w:rPr>
            <w:rFonts w:ascii="Times New Roman" w:eastAsia="Times New Roman" w:hAnsi="Times New Roman" w:cs="Times New Roman"/>
            <w:color w:val="333333"/>
            <w:sz w:val="18"/>
            <w:u w:val="single"/>
            <w:lang w:eastAsia="ru-RU"/>
          </w:rPr>
          <w:t>natural-medicine.ru</w:t>
        </w:r>
      </w:hyperlink>
    </w:p>
    <w:p w:rsidR="00027B7B" w:rsidRDefault="00027B7B" w:rsidP="001D3AF6">
      <w:pPr>
        <w:shd w:val="clear" w:color="auto" w:fill="FFFFFF"/>
        <w:spacing w:before="45"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</w:pPr>
    </w:p>
    <w:p w:rsidR="00027B7B" w:rsidRDefault="00027B7B" w:rsidP="001D3AF6">
      <w:pPr>
        <w:shd w:val="clear" w:color="auto" w:fill="FFFFFF"/>
        <w:spacing w:before="45"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</w:pPr>
    </w:p>
    <w:p w:rsidR="001D3AF6" w:rsidRDefault="001D3AF6" w:rsidP="001D3AF6">
      <w:pPr>
        <w:shd w:val="clear" w:color="auto" w:fill="FFFFFF"/>
        <w:spacing w:before="45"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  <w:lastRenderedPageBreak/>
        <w:t>Первая помощь при травмах</w:t>
      </w:r>
    </w:p>
    <w:p w:rsidR="00027B7B" w:rsidRPr="00027B7B" w:rsidRDefault="00027B7B" w:rsidP="001D3AF6">
      <w:pPr>
        <w:shd w:val="clear" w:color="auto" w:fill="FFFFFF"/>
        <w:spacing w:before="45" w:after="150" w:line="375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6"/>
          <w:szCs w:val="36"/>
          <w:lang w:eastAsia="ru-RU"/>
        </w:rPr>
      </w:pP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24000" cy="952500"/>
            <wp:effectExtent l="19050" t="0" r="0" b="0"/>
            <wp:docPr id="15" name="Рисунок 15" descr="Первая помощь при травмах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ая помощь при травмах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Травмой называют механическое повреждение частей организма через влияние на него факторов окружающей среды. Наверное, каждый человек на земле сталкивался с подобной проблемой. Травму можно получить, будучи на работе, занимаясь спортом, или просто на ровном месте в домашних условиях.</w:t>
      </w:r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Содержание</w:t>
      </w:r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21" w:anchor="subtitle0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 при травме головы</w:t>
        </w:r>
      </w:hyperlink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22" w:anchor="subtitle1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 при травме позвоночника</w:t>
        </w:r>
      </w:hyperlink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23" w:anchor="subtitle2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 при травме груди</w:t>
        </w:r>
      </w:hyperlink>
    </w:p>
    <w:p w:rsidR="001D3AF6" w:rsidRPr="00027B7B" w:rsidRDefault="001D3AF6" w:rsidP="001D3AF6">
      <w:pPr>
        <w:shd w:val="clear" w:color="auto" w:fill="FAFEFA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24" w:anchor="subtitle3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 при травмах ног</w:t>
        </w:r>
      </w:hyperlink>
    </w:p>
    <w:p w:rsidR="001D3AF6" w:rsidRPr="00027B7B" w:rsidRDefault="001D3AF6" w:rsidP="001D3AF6">
      <w:pPr>
        <w:shd w:val="clear" w:color="auto" w:fill="FAFEFA"/>
        <w:spacing w:after="3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027B7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  </w:t>
      </w:r>
      <w:hyperlink r:id="rId25" w:anchor="subtitle4" w:history="1">
        <w:r w:rsidRPr="00027B7B">
          <w:rPr>
            <w:rFonts w:ascii="Times New Roman" w:eastAsia="Times New Roman" w:hAnsi="Times New Roman" w:cs="Times New Roman"/>
            <w:color w:val="696969"/>
            <w:sz w:val="18"/>
            <w:u w:val="single"/>
            <w:lang w:eastAsia="ru-RU"/>
          </w:rPr>
          <w:t>Первая помощь при травмах рук</w:t>
        </w:r>
      </w:hyperlink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Травмы могут быть различной степени тяжести, но независимо от серьезности повреждения следует оказать первую помощь пострадавшему.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3200400"/>
            <wp:effectExtent l="19050" t="0" r="0" b="0"/>
            <wp:docPr id="16" name="Рисунок 16" descr="Первая помощь при травмах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вая помощь при травмах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</w:p>
    <w:p w:rsidR="001D3AF6" w:rsidRPr="00027B7B" w:rsidRDefault="001D3AF6" w:rsidP="001D3AF6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2D5004" w:rsidRPr="00027B7B" w:rsidRDefault="002D5004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</w:p>
    <w:p w:rsidR="002D5004" w:rsidRPr="00027B7B" w:rsidRDefault="002D5004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</w:p>
    <w:p w:rsidR="002D5004" w:rsidRPr="00027B7B" w:rsidRDefault="002D5004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</w:p>
    <w:p w:rsidR="002D5004" w:rsidRPr="00027B7B" w:rsidRDefault="002D5004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</w:p>
    <w:p w:rsidR="002D5004" w:rsidRPr="00027B7B" w:rsidRDefault="002D5004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</w:p>
    <w:p w:rsidR="001D3AF6" w:rsidRPr="00027B7B" w:rsidRDefault="001D3AF6" w:rsidP="001D3AF6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Первая помощь при травме головы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3714750" cy="2800350"/>
            <wp:effectExtent l="19050" t="0" r="0" b="0"/>
            <wp:docPr id="17" name="Рисунок 17" descr="Первая помощь при трав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вая помощь при травмах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При получении травмы головы может произойти сотрясение мозга, как следствие: у пострадавшего появляется головокружение, холодный пот, рвота, бледнеет кожа. Иногда может случиться непродолжительная потеря сознания.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Для оказания первой помощи необходимо провести следующие действия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Если человек находится без сознания, проверьте его дыхание и пульс. При отсутствии таковых следует провести сердечно-легочную реанимацию.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Чтобы не произошло закупорки дыхательных путей, нужно переложить пострадавшего на бок.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Осмотреть место травмы. Если отсутствует открытое повреждение черепа, то можно приложить что-нибудь холодное к больному месту. Это остановит разрастание отека, смягчит боль.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3333750" cy="3333750"/>
            <wp:effectExtent l="19050" t="0" r="0" b="0"/>
            <wp:docPr id="18" name="Рисунок 18" descr="Первая помощь при трав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вая помощь при травмах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br/>
        <w:t>• Если место повреждения начинает кровоточить, то в этом случае необходимо приложить к месту травмы марлевую салфетку, после чего нужно перевязать голову бинтом. Во избежание попадания инфекции, следует смазать вокруг кровоточащего места антисептиком (йод, зеленка).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3209925"/>
            <wp:effectExtent l="19050" t="0" r="0" b="0"/>
            <wp:docPr id="19" name="Рисунок 19" descr="Первая помощь при травмах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вая помощь при травмах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• Во время травмы головы, в ее полость могут попасть различные инородные тела. Попытки достать самому или просто трогать их категорически запрещается, т.к. может привести к серьезным последствиям. При торчащем из раны предмете используют повязку с валиком. Для этого нужно раскатать кусок ваты в виде «колбаски», перемотать ее бинтом, и уложить вокруг инородного тела. Далее на повреждение нужно поместить стерильную салфетку (желательно в несколько слоев), после чего забинтовать голову.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Перевозка пострадавшего в больницу осуществляется только в положении лежа.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Все вышеуказанные действия проводить с тщательной аккуратностью.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857500"/>
            <wp:effectExtent l="19050" t="0" r="0" b="0"/>
            <wp:docPr id="20" name="Рисунок 20" descr="Первая помощь при травмах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рвая помощь при травмах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2D5004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При травме головы осколками черепа может повредиться и мозг. Симптомы такого повреждения (течет кровь или ликвора из носа, уха, синяки вокруг глаз) обычно наступают через несколько часов. Для того, чтобы эта ситуация не застала врасплох, нужно в кратчайшие сроки после получения травмы вызвать скорую помощь.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br/>
      </w:r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Первая помощь при травме позвоночника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Одним из самых опасных для жизни человека повреждений является травма позвоночника. Признаком такой травмы может служить потеря подвижности, боли в спине, снижение чувствительности конечностей</w:t>
      </w:r>
      <w:proofErr w:type="gramStart"/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.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</w:t>
      </w:r>
      <w:proofErr w:type="gramEnd"/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ервую помощь при повреждении позвонков следует оказывать с максимальной внимательностью и при этом очень быстро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В первую очередь нужно аккуратно уложить пострадавшего на спину и постараться максимально обездвижить. На рисунке указано положения на животе (а) и на спине (б).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552700"/>
            <wp:effectExtent l="19050" t="0" r="0" b="0"/>
            <wp:docPr id="21" name="Рисунок 21" descr="Первая помощь при травмах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вая помощь при травмах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Укладывать травмированного человека должны как минимум три человека. Один будет держать пострадавшего за туловище, второй за голову, а третий за ноги. Делать это стоит одновременно по команде.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3048000"/>
            <wp:effectExtent l="19050" t="0" r="0" b="0"/>
            <wp:docPr id="22" name="Рисунок 22" descr="Первая помощь при травмах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рвая помощь при травмах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2D5004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Далее следует наложить шейный валик. Это нужно сделать для того, чтобы при западании языка дыхательные пути оставались открытыми.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Вызывать бригаду скорой помощи нужно как можно быстрее.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 остановке дыхания или сердца, следует немедленно провести сердечно-легочную реанимацию. Массаж сердца нужно делать очень аккуратно, чтобы не усугубить травму.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t>• Самостоятельная транспортировка больного в медицинское учреждение крайне не желательна. Если все-таки вы решились сами доставить пострадавшего в больницу, то делать это следует крайне осторожно. Нужно поместить больного на твердую поверхность, после чего надо связать его ноги за лодыжки и колени, а руки за запястья.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bookmarkStart w:id="2" w:name="subtitle2"/>
      <w:bookmarkEnd w:id="2"/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Первая помощь при травме груди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практике работников скорой помощи травмы грудной клетки являются наиболее распространенным видом повреждений. Первым делом, что нужно сделать в такой ситуации, это определить, какие именно органы пострадали от травмы и оценить общее состояние травмированного человека. Так как при травме груди могут быть опасные и невидимые глазу повреждения (ушиб сердца, легкого и т.д.), то нужно вызвать бригаду неотложной помощи.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1270</wp:posOffset>
            </wp:positionV>
            <wp:extent cx="3857625" cy="2743200"/>
            <wp:effectExtent l="19050" t="0" r="9525" b="0"/>
            <wp:wrapTopAndBottom/>
            <wp:docPr id="23" name="Рисунок 23" descr="Первая помощь при травмах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ервая помощь при травмах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Сами вы можете сделать следующие мероприятия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Помогите пострадавшему принять удобное для свободного дыхания положение (полусидя, сидя). В случае перелома грудины, больного следует уложить на спину.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Расстегните травмированному человеку одежду (куртку, рубашку), для обеспечения свободного доступа к воздуху.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Во избежание потери сознания протрите виски больного нашатырным спиртом, также можно дать понюхать его.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Попросите пострадавшего минимизировать речевую деятельность.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Чтобы стабилизировать работу сердца, дайте пострадавшему выпить 20-25 капель Корвалола.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Чтобы не распространялась опухоль, следует приложить лед (мокрое полотенце) к месту повреждения.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Создайте пострадавшему условия полного покоя, при этом ему стоит отказаться от каких-либо движений.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Следите за состоянием травмированного до прибытия «неотложки».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2924175" cy="2079414"/>
            <wp:effectExtent l="19050" t="0" r="9525" b="0"/>
            <wp:docPr id="24" name="Рисунок 24" descr="Первая помощь при травмах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ервая помощь при травмах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7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027B7B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br/>
      </w:r>
      <w:bookmarkStart w:id="3" w:name="subtitle3"/>
      <w:bookmarkEnd w:id="3"/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t>Первая помощь при травмах ног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790825"/>
            <wp:effectExtent l="19050" t="0" r="0" b="0"/>
            <wp:docPr id="25" name="Рисунок 25" descr="Первая помощь при травмах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ервая помощь при травмах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Из-за своей работоспособности и благодаря функциональным качествам ноги часто подвергаются различного рода травмам. Эти повреждения могут различаться в зависимости от того, какой участок ноги был травмирован. Во многих случаях лечение травм ног проходит консервативным путем, однако может случиться необходимость в обязательном вмешательстве врача. Как бы там ни было, чтобы минимизировать риск последствий таких повреждений, нужно оказать пострадавшему первую помощь.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Травма голени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Повреждению голени может поспособствовать высокая нагрузка ног, избыточный вес, бег по незнакомой поверхности, занятие спортом без разминки.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Первая помощь при травме голени состоит из следующих действий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Прекратите деятельность после того, как почувствуете боль в области голени.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Приложите лед к месту травмы.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Обеспечьте максимальный покой для больной ноги.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Травмированную конечность нужно переместить в возвышенное положение.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В ближайшие несколько дней делайте холодные компрессы для больного места. Если по истечению этого периода повреждение мешает нормально передвигаться или чувствуется сильная боль, то стоит обратиться к врачу.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027B7B" w:rsidRDefault="00027B7B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</w:pP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lastRenderedPageBreak/>
        <w:t>Травмы ахиллова сухожилия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4286250" cy="2200275"/>
            <wp:effectExtent l="19050" t="0" r="0" b="0"/>
            <wp:docPr id="26" name="Рисунок 26" descr="Первая помощь при травмах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вая помощь при травмах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Привести к повреждению ахиллова сухожилия могут занятия различными видами спорта, неправильно подобранная обувь, следствие удара, в тот момент, когда мышца напряженна.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Первая помощь при травме ахиллова сухожилия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Удобно уложите пострадавшего.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Обездвижить травмированную ногу.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Приложите к месту повреждения лед.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Переместите ногу в возвышенное состояние и немного согните ее в колене.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Привяжите плоский предмет (доску) к тыльной стороне стопы.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Пострадавшему не рекомендуется наступать на больную ногу.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Травмы коленного сустава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3743325" cy="2495550"/>
            <wp:effectExtent l="19050" t="0" r="9525" b="0"/>
            <wp:docPr id="27" name="Рисунок 27" descr="Первая помощь при травмах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рвая помощь при травмах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7B" w:rsidRDefault="001D3AF6" w:rsidP="00215456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Травмы коленного сустава характеризуются довольно болезненными ощущениями, и в большинстве случаев возникают при профессиональной деятельности.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Первая помощь при данном повреждении проводится следующим образом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Приложите что-то холодное к месту повреждения.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Организуйте покой для травмированного колена.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Больную ногу следует слегка приподнять.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Нанесите на поврежденное колено эластичный бинт, для придания устойчивости суставу.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Самостоятельная транспортировка больного проводится с повышенной осторожностью.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bookmarkStart w:id="4" w:name="subtitle4"/>
      <w:bookmarkEnd w:id="4"/>
    </w:p>
    <w:p w:rsidR="001D3AF6" w:rsidRPr="00027B7B" w:rsidRDefault="001D3AF6" w:rsidP="00215456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33ADFF"/>
          <w:sz w:val="33"/>
          <w:szCs w:val="33"/>
          <w:lang w:eastAsia="ru-RU"/>
        </w:rPr>
        <w:lastRenderedPageBreak/>
        <w:t>Первая помощь при травмах рук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3238500" cy="2015067"/>
            <wp:effectExtent l="19050" t="0" r="0" b="0"/>
            <wp:docPr id="28" name="Рисунок 28" descr="Первая помощь при травмах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рвая помощь при травмах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1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Травма плечевого сустава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Плечи из-за своих анатомических особенностей довольно сильно подвержены травматизму. Основными причинами повреждений плечевого сустава является падение на руку и вращение руки с применением большой физической силы.</w:t>
      </w:r>
      <w:r w:rsidRPr="00027B7B">
        <w:rPr>
          <w:rFonts w:ascii="Times New Roman" w:eastAsia="Times New Roman" w:hAnsi="Times New Roman" w:cs="Times New Roman"/>
          <w:color w:val="555555"/>
          <w:sz w:val="18"/>
          <w:lang w:eastAsia="ru-RU"/>
        </w:rPr>
        <w:t> </w:t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Чтобы последствия такой травмы оказались минимальными, нужно принять меры по оказанию первой помощи пострадавшему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: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Прекратите любые действия травмированной конечностью, тем самым оказав полный покой суставу.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К месту травмы нужно прилаживать лед (мокрое полотенце), что в свою очередь минимизирует возможность появления отека.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Наложите поврежденный сустав фиксирующую повязку. На рисунке указаны этапе наложения повязки типа косынка.</w:t>
      </w:r>
    </w:p>
    <w:p w:rsidR="001D3AF6" w:rsidRPr="00027B7B" w:rsidRDefault="001D3AF6" w:rsidP="001D3AF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inline distT="0" distB="0" distL="0" distR="0">
            <wp:extent cx="3432793" cy="1724025"/>
            <wp:effectExtent l="19050" t="0" r="0" b="0"/>
            <wp:docPr id="29" name="Рисунок 29" descr="Первая помощь при травмах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ервая помощь при травмах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9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Вызовите бригаду неотложной помощи или помогите больному самостоятельно добраться в медицинское учреждение.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</w:r>
      <w:r w:rsidRPr="00027B7B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Травма локтевого сустава</w:t>
      </w:r>
    </w:p>
    <w:p w:rsidR="001D3AF6" w:rsidRPr="00027B7B" w:rsidRDefault="001D3AF6" w:rsidP="00E75BD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b/>
          <w:bCs/>
          <w:noProof/>
          <w:color w:val="248F24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797810" cy="2524125"/>
            <wp:effectExtent l="19050" t="0" r="2540" b="0"/>
            <wp:wrapThrough wrapText="bothSides">
              <wp:wrapPolygon edited="0">
                <wp:start x="-147" y="0"/>
                <wp:lineTo x="-147" y="21518"/>
                <wp:lineTo x="21620" y="21518"/>
                <wp:lineTo x="21620" y="0"/>
                <wp:lineTo x="-147" y="0"/>
              </wp:wrapPolygon>
            </wp:wrapThrough>
            <wp:docPr id="30" name="Рисунок 30" descr="Первая помощь при травмах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ервая помощь при травмах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AF6" w:rsidRPr="00027B7B" w:rsidRDefault="001D3AF6" w:rsidP="001D3A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Обеспечьте полный покой травмированной руке, предварительно прекратив какие-либо действия больным локтем.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Приложите лед к месту повреждения.</w:t>
      </w:r>
      <w:r w:rsidRPr="00027B7B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• Чтобы уменьшить болевые ощущения, можно принять легкое обезболивающее.</w:t>
      </w:r>
    </w:p>
    <w:p w:rsidR="009E1329" w:rsidRPr="00027B7B" w:rsidRDefault="009E1329">
      <w:pPr>
        <w:rPr>
          <w:rFonts w:ascii="Times New Roman" w:hAnsi="Times New Roman" w:cs="Times New Roman"/>
        </w:rPr>
      </w:pPr>
    </w:p>
    <w:sectPr w:rsidR="009E1329" w:rsidRPr="00027B7B" w:rsidSect="009E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1D1B"/>
    <w:multiLevelType w:val="multilevel"/>
    <w:tmpl w:val="D7F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57169"/>
    <w:multiLevelType w:val="multilevel"/>
    <w:tmpl w:val="415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F6"/>
    <w:rsid w:val="00027B7B"/>
    <w:rsid w:val="001D3AF6"/>
    <w:rsid w:val="00215456"/>
    <w:rsid w:val="002D5004"/>
    <w:rsid w:val="003B1504"/>
    <w:rsid w:val="004B5162"/>
    <w:rsid w:val="009E1329"/>
    <w:rsid w:val="00D95DD2"/>
    <w:rsid w:val="00E75BDC"/>
    <w:rsid w:val="00E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29"/>
  </w:style>
  <w:style w:type="paragraph" w:styleId="1">
    <w:name w:val="heading 1"/>
    <w:basedOn w:val="a"/>
    <w:link w:val="10"/>
    <w:uiPriority w:val="9"/>
    <w:qFormat/>
    <w:rsid w:val="001D3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A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AF6"/>
  </w:style>
  <w:style w:type="paragraph" w:styleId="a4">
    <w:name w:val="Balloon Text"/>
    <w:basedOn w:val="a"/>
    <w:link w:val="a5"/>
    <w:uiPriority w:val="99"/>
    <w:semiHidden/>
    <w:unhideWhenUsed/>
    <w:rsid w:val="001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597">
          <w:marLeft w:val="30"/>
          <w:marRight w:val="30"/>
          <w:marTop w:val="30"/>
          <w:marBottom w:val="30"/>
          <w:divBdr>
            <w:top w:val="single" w:sz="6" w:space="4" w:color="00CC00"/>
            <w:left w:val="single" w:sz="6" w:space="4" w:color="00CC00"/>
            <w:bottom w:val="single" w:sz="6" w:space="4" w:color="00CC00"/>
            <w:right w:val="single" w:sz="6" w:space="4" w:color="00CC00"/>
          </w:divBdr>
        </w:div>
      </w:divsChild>
    </w:div>
    <w:div w:id="117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627">
          <w:marLeft w:val="30"/>
          <w:marRight w:val="30"/>
          <w:marTop w:val="30"/>
          <w:marBottom w:val="30"/>
          <w:divBdr>
            <w:top w:val="single" w:sz="6" w:space="4" w:color="00CC00"/>
            <w:left w:val="single" w:sz="6" w:space="4" w:color="00CC00"/>
            <w:bottom w:val="single" w:sz="6" w:space="4" w:color="00CC00"/>
            <w:right w:val="single" w:sz="6" w:space="4" w:color="00CC00"/>
          </w:divBdr>
        </w:div>
        <w:div w:id="743068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natural-medicine.ru/" TargetMode="External"/><Relationship Id="rId26" Type="http://schemas.openxmlformats.org/officeDocument/2006/relationships/hyperlink" Target="http://natural-medicine.ru/uploads/posts/2014-01/1389359637_8ae41e0e1b5c477ede0df295e75eafe1_500_0_0.jpg" TargetMode="External"/><Relationship Id="rId39" Type="http://schemas.openxmlformats.org/officeDocument/2006/relationships/image" Target="media/image16.jpeg"/><Relationship Id="rId21" Type="http://schemas.openxmlformats.org/officeDocument/2006/relationships/hyperlink" Target="http://natural-medicine.ru/need-help/10737-pervaya-pomosch-pri-travmah.html" TargetMode="External"/><Relationship Id="rId34" Type="http://schemas.openxmlformats.org/officeDocument/2006/relationships/hyperlink" Target="http://natural-medicine.ru/uploads/posts/2014-01/1389360289_0285479677.jpg" TargetMode="External"/><Relationship Id="rId42" Type="http://schemas.openxmlformats.org/officeDocument/2006/relationships/hyperlink" Target="http://natural-medicine.ru/uploads/posts/2014-01/1389360949_h9991336_001.jpg" TargetMode="External"/><Relationship Id="rId47" Type="http://schemas.openxmlformats.org/officeDocument/2006/relationships/image" Target="media/image20.jpeg"/><Relationship Id="rId50" Type="http://schemas.openxmlformats.org/officeDocument/2006/relationships/hyperlink" Target="http://natural-medicine.ru/uploads/posts/2014-01/1389361024_image048.jp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natural-medicine.ru/need-help/10732-pervaya-pomosch-pri-vyvihe.html" TargetMode="External"/><Relationship Id="rId12" Type="http://schemas.openxmlformats.org/officeDocument/2006/relationships/hyperlink" Target="http://natural-medicine.ru/uploads/posts/2014-01/1388671631_mb4_002.pn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natural-medicine.ru/need-help/10737-pervaya-pomosch-pri-travmah.html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://natural-medicine.ru/uploads/posts/2014-01/1389360534_untitled-47_clip_image010.jpg" TargetMode="External"/><Relationship Id="rId46" Type="http://schemas.openxmlformats.org/officeDocument/2006/relationships/hyperlink" Target="http://natural-medicine.ru/uploads/posts/2014-01/1389361105_62729_64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1.jpeg"/><Relationship Id="rId41" Type="http://schemas.openxmlformats.org/officeDocument/2006/relationships/image" Target="media/image1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://natural-medicine.ru/need-help/10737-pervaya-pomosch-pri-travmah.html" TargetMode="External"/><Relationship Id="rId32" Type="http://schemas.openxmlformats.org/officeDocument/2006/relationships/hyperlink" Target="http://natural-medicine.ru/uploads/posts/2014-01/1389359730_480x320_mseaifqwigmkymtydy1odiwl4avygwls.jpg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://natural-medicine.ru/uploads/posts/2014-01/1389360862_11521_html_m52043107.png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" Type="http://schemas.openxmlformats.org/officeDocument/2006/relationships/hyperlink" Target="http://natural-medicine.ru/uploads/posts/2014-01/1388671159_yshib.jpg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natural-medicine.ru/need-help/10737-pervaya-pomosch-pri-travmah.html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natural-medicine.ru/uploads/posts/2014-01/1389360015_123.png" TargetMode="External"/><Relationship Id="rId49" Type="http://schemas.openxmlformats.org/officeDocument/2006/relationships/image" Target="media/image21.jpeg"/><Relationship Id="rId10" Type="http://schemas.openxmlformats.org/officeDocument/2006/relationships/hyperlink" Target="http://natural-medicine.ru/uploads/posts/2014-01/1388671992_image024.png" TargetMode="External"/><Relationship Id="rId19" Type="http://schemas.openxmlformats.org/officeDocument/2006/relationships/hyperlink" Target="http://natural-medicine.ru/uploads/posts/2014-01/1389359561_ed379c7fcf6034dcfc1dc7cd1cc14d34_xl_enl.jpg" TargetMode="External"/><Relationship Id="rId31" Type="http://schemas.openxmlformats.org/officeDocument/2006/relationships/image" Target="media/image12.jpeg"/><Relationship Id="rId44" Type="http://schemas.openxmlformats.org/officeDocument/2006/relationships/hyperlink" Target="http://natural-medicine.ru/uploads/posts/2014-01/1389361380_2767551.jpg" TargetMode="External"/><Relationship Id="rId52" Type="http://schemas.openxmlformats.org/officeDocument/2006/relationships/hyperlink" Target="http://natural-medicine.ru/uploads/posts/2014-01/1389360975_full_432.128735280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natural-medicine.ru/uploads/posts/2014-01/1388671769_mb4_003.jpeg" TargetMode="External"/><Relationship Id="rId22" Type="http://schemas.openxmlformats.org/officeDocument/2006/relationships/hyperlink" Target="http://natural-medicine.ru/need-help/10737-pervaya-pomosch-pri-travmah.html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natural-medicine.ru/uploads/posts/2014-01/1389359795_img11.jp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://natural-medicine.ru/uploads/posts/2014-01/1389360899_derzhi180.jpg" TargetMode="External"/><Relationship Id="rId8" Type="http://schemas.openxmlformats.org/officeDocument/2006/relationships/hyperlink" Target="http://natural-medicine.ru/need-help/10732-pervaya-pomosch-pri-vyvihe.html" TargetMode="External"/><Relationship Id="rId51" Type="http://schemas.openxmlformats.org/officeDocument/2006/relationships/image" Target="media/image2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9</cp:revision>
  <dcterms:created xsi:type="dcterms:W3CDTF">2015-11-27T02:39:00Z</dcterms:created>
  <dcterms:modified xsi:type="dcterms:W3CDTF">2016-03-04T03:24:00Z</dcterms:modified>
</cp:coreProperties>
</file>