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«Зарубинская общеобразовательная школа-интернат </w:t>
      </w:r>
      <w:proofErr w:type="spellStart"/>
      <w:r>
        <w:rPr>
          <w:b/>
          <w:bCs/>
          <w:sz w:val="28"/>
          <w:szCs w:val="28"/>
        </w:rPr>
        <w:t>психолого</w:t>
      </w:r>
      <w:proofErr w:type="spellEnd"/>
      <w:r>
        <w:rPr>
          <w:b/>
          <w:bCs/>
          <w:sz w:val="28"/>
          <w:szCs w:val="28"/>
        </w:rPr>
        <w:t xml:space="preserve"> – педагогической поддержки»»</w:t>
      </w: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кроссвордов:</w:t>
      </w: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u w:val="single"/>
        </w:rPr>
      </w:pPr>
      <w:r w:rsidRPr="00320ABF">
        <w:rPr>
          <w:b/>
          <w:bCs/>
          <w:sz w:val="36"/>
          <w:szCs w:val="28"/>
          <w:u w:val="single"/>
        </w:rPr>
        <w:t>«Из истории изобретений»</w:t>
      </w:r>
    </w:p>
    <w:p w:rsidR="00477F38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u w:val="single"/>
        </w:rPr>
      </w:pPr>
    </w:p>
    <w:p w:rsidR="00477F38" w:rsidRPr="00320ABF" w:rsidRDefault="00477F38" w:rsidP="00477F3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320ABF">
        <w:rPr>
          <w:b/>
          <w:bCs/>
          <w:sz w:val="36"/>
          <w:szCs w:val="28"/>
        </w:rPr>
        <w:t>номинация:</w:t>
      </w:r>
    </w:p>
    <w:p w:rsidR="00477F38" w:rsidRPr="00320ABF" w:rsidRDefault="00477F38" w:rsidP="00477F38">
      <w:pPr>
        <w:rPr>
          <w:b/>
          <w:sz w:val="32"/>
          <w:u w:val="single"/>
        </w:rPr>
      </w:pPr>
    </w:p>
    <w:p w:rsidR="00477F38" w:rsidRDefault="00477F38" w:rsidP="00477F38">
      <w:pPr>
        <w:jc w:val="center"/>
      </w:pPr>
      <w:r w:rsidRPr="00320ABF">
        <w:rPr>
          <w:b/>
          <w:sz w:val="32"/>
          <w:u w:val="single"/>
        </w:rPr>
        <w:t xml:space="preserve">кроссворд о </w:t>
      </w:r>
      <w:r>
        <w:rPr>
          <w:b/>
          <w:sz w:val="32"/>
          <w:u w:val="single"/>
        </w:rPr>
        <w:t>воздушном транспорте</w:t>
      </w:r>
    </w:p>
    <w:p w:rsidR="00477F38" w:rsidRDefault="00477F38" w:rsidP="00477F38">
      <w:pPr>
        <w:jc w:val="center"/>
      </w:pPr>
    </w:p>
    <w:p w:rsidR="00477F38" w:rsidRDefault="00477F38" w:rsidP="00477F38">
      <w:pPr>
        <w:jc w:val="center"/>
      </w:pPr>
    </w:p>
    <w:p w:rsidR="00477F38" w:rsidRDefault="00477F38" w:rsidP="00477F38">
      <w:pPr>
        <w:tabs>
          <w:tab w:val="left" w:pos="4772"/>
        </w:tabs>
      </w:pPr>
      <w:r>
        <w:tab/>
      </w:r>
    </w:p>
    <w:p w:rsidR="00477F38" w:rsidRDefault="00477F38" w:rsidP="00477F38">
      <w:r w:rsidRPr="00477F38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79124</wp:posOffset>
            </wp:positionH>
            <wp:positionV relativeFrom="paragraph">
              <wp:posOffset>167197</wp:posOffset>
            </wp:positionV>
            <wp:extent cx="3167173" cy="1780599"/>
            <wp:effectExtent l="76200" t="171450" r="90377" b="162501"/>
            <wp:wrapTight wrapText="bothSides">
              <wp:wrapPolygon edited="0">
                <wp:start x="20261" y="-222"/>
                <wp:lineTo x="132" y="-402"/>
                <wp:lineTo x="-330" y="6715"/>
                <wp:lineTo x="-236" y="21390"/>
                <wp:lineTo x="926" y="21628"/>
                <wp:lineTo x="1571" y="21761"/>
                <wp:lineTo x="17912" y="21860"/>
                <wp:lineTo x="17927" y="21631"/>
                <wp:lineTo x="20638" y="22187"/>
                <wp:lineTo x="21601" y="21454"/>
                <wp:lineTo x="21779" y="18700"/>
                <wp:lineTo x="21745" y="15203"/>
                <wp:lineTo x="21760" y="14974"/>
                <wp:lineTo x="21725" y="11477"/>
                <wp:lineTo x="21740" y="11248"/>
                <wp:lineTo x="21835" y="7778"/>
                <wp:lineTo x="21849" y="7548"/>
                <wp:lineTo x="21815" y="4051"/>
                <wp:lineTo x="21830" y="3822"/>
                <wp:lineTo x="21795" y="325"/>
                <wp:lineTo x="21810" y="96"/>
                <wp:lineTo x="20261" y="-222"/>
              </wp:wrapPolygon>
            </wp:wrapTight>
            <wp:docPr id="9" name="Рисунок 1" descr="https://fs00.infourok.ru/images/doc/283/28920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83/289201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204809">
                      <a:off x="0" y="0"/>
                      <a:ext cx="3167173" cy="178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F38" w:rsidRDefault="00477F38" w:rsidP="00477F38"/>
    <w:p w:rsidR="00477F38" w:rsidRDefault="00477F38" w:rsidP="00477F38">
      <w:pPr>
        <w:ind w:left="4248" w:firstLine="708"/>
        <w:jc w:val="right"/>
      </w:pPr>
      <w:r>
        <w:t>Выполнила</w:t>
      </w:r>
      <w:proofErr w:type="gramStart"/>
      <w:r>
        <w:t xml:space="preserve"> :</w:t>
      </w:r>
      <w:proofErr w:type="gramEnd"/>
    </w:p>
    <w:p w:rsidR="00477F38" w:rsidRDefault="00477F38" w:rsidP="00477F38">
      <w:pPr>
        <w:ind w:left="4956"/>
        <w:jc w:val="right"/>
      </w:pPr>
      <w:r>
        <w:t xml:space="preserve">            </w:t>
      </w:r>
      <w:proofErr w:type="spellStart"/>
      <w:r>
        <w:t>Грехова</w:t>
      </w:r>
      <w:proofErr w:type="spellEnd"/>
      <w:r>
        <w:t xml:space="preserve"> Светлана Николаевна</w:t>
      </w:r>
    </w:p>
    <w:p w:rsidR="00477F38" w:rsidRDefault="00477F38" w:rsidP="00477F38">
      <w:pPr>
        <w:ind w:left="4248" w:firstLine="708"/>
        <w:jc w:val="right"/>
      </w:pPr>
      <w:r>
        <w:t xml:space="preserve">         учитель</w:t>
      </w:r>
    </w:p>
    <w:p w:rsidR="00477F38" w:rsidRDefault="00477F38" w:rsidP="00477F38">
      <w:pPr>
        <w:jc w:val="right"/>
      </w:pPr>
    </w:p>
    <w:p w:rsidR="00477F38" w:rsidRDefault="00477F38" w:rsidP="00477F38">
      <w:pPr>
        <w:jc w:val="right"/>
      </w:pPr>
    </w:p>
    <w:p w:rsidR="00477F38" w:rsidRDefault="00477F38" w:rsidP="00477F38">
      <w:pPr>
        <w:jc w:val="right"/>
      </w:pPr>
    </w:p>
    <w:p w:rsidR="00477F38" w:rsidRDefault="00477F38" w:rsidP="00477F38">
      <w:pPr>
        <w:jc w:val="right"/>
      </w:pPr>
    </w:p>
    <w:p w:rsidR="00477F38" w:rsidRDefault="00477F38" w:rsidP="00477F38">
      <w:pPr>
        <w:jc w:val="right"/>
      </w:pPr>
    </w:p>
    <w:p w:rsidR="00477F38" w:rsidRDefault="00477F38" w:rsidP="00477F38">
      <w:pPr>
        <w:jc w:val="center"/>
      </w:pPr>
    </w:p>
    <w:p w:rsidR="00477F38" w:rsidRDefault="00477F38" w:rsidP="00477F38">
      <w:pPr>
        <w:jc w:val="center"/>
      </w:pPr>
    </w:p>
    <w:p w:rsidR="00477F38" w:rsidRDefault="00477F38" w:rsidP="00477F38">
      <w:pPr>
        <w:jc w:val="center"/>
      </w:pPr>
      <w:r>
        <w:t>2017-2018  учебный год</w:t>
      </w:r>
    </w:p>
    <w:p w:rsidR="00241402" w:rsidRDefault="00241402"/>
    <w:p w:rsidR="00477F38" w:rsidRDefault="00477F38"/>
    <w:tbl>
      <w:tblPr>
        <w:tblStyle w:val="a3"/>
        <w:tblpPr w:leftFromText="180" w:rightFromText="180" w:vertAnchor="page" w:horzAnchor="margin" w:tblpY="1258"/>
        <w:tblW w:w="15132" w:type="dxa"/>
        <w:tblLook w:val="04A0"/>
      </w:tblPr>
      <w:tblGrid>
        <w:gridCol w:w="249"/>
        <w:gridCol w:w="572"/>
        <w:gridCol w:w="421"/>
        <w:gridCol w:w="427"/>
        <w:gridCol w:w="480"/>
        <w:gridCol w:w="428"/>
        <w:gridCol w:w="592"/>
        <w:gridCol w:w="592"/>
        <w:gridCol w:w="481"/>
        <w:gridCol w:w="428"/>
        <w:gridCol w:w="489"/>
        <w:gridCol w:w="490"/>
        <w:gridCol w:w="378"/>
        <w:gridCol w:w="599"/>
        <w:gridCol w:w="507"/>
        <w:gridCol w:w="664"/>
        <w:gridCol w:w="428"/>
        <w:gridCol w:w="592"/>
        <w:gridCol w:w="508"/>
        <w:gridCol w:w="592"/>
        <w:gridCol w:w="624"/>
        <w:gridCol w:w="610"/>
        <w:gridCol w:w="592"/>
        <w:gridCol w:w="422"/>
        <w:gridCol w:w="598"/>
        <w:gridCol w:w="470"/>
        <w:gridCol w:w="427"/>
        <w:gridCol w:w="428"/>
        <w:gridCol w:w="563"/>
        <w:gridCol w:w="481"/>
      </w:tblGrid>
      <w:tr w:rsidR="001608B2" w:rsidTr="001608B2">
        <w:trPr>
          <w:trHeight w:val="128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  <w:p w:rsidR="00477F38" w:rsidRDefault="00477F38" w:rsidP="001115B5"/>
          <w:p w:rsidR="00477F38" w:rsidRDefault="00477F38" w:rsidP="001115B5"/>
          <w:p w:rsidR="00477F38" w:rsidRDefault="00477F38" w:rsidP="001115B5"/>
          <w:p w:rsidR="00477F38" w:rsidRDefault="00477F38" w:rsidP="001115B5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98059</wp:posOffset>
                  </wp:positionH>
                  <wp:positionV relativeFrom="paragraph">
                    <wp:posOffset>311395</wp:posOffset>
                  </wp:positionV>
                  <wp:extent cx="2208044" cy="2206458"/>
                  <wp:effectExtent l="304800" t="285750" r="287506" b="270042"/>
                  <wp:wrapNone/>
                  <wp:docPr id="5" name="Рисунок 7" descr="https://im0-tub-ru.yandex.net/i?id=d8581c90b5f900a242db593a2dfd4cf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d8581c90b5f900a242db593a2dfd4cf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59797">
                            <a:off x="0" y="0"/>
                            <a:ext cx="2210999" cy="2209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</w:tr>
      <w:tr w:rsidR="001608B2" w:rsidTr="001608B2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</w:tr>
      <w:tr w:rsidR="001608B2" w:rsidTr="001608B2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</w:tr>
      <w:tr w:rsidR="001608B2" w:rsidTr="001608B2">
        <w:trPr>
          <w:trHeight w:val="30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Default="00477F38" w:rsidP="001115B5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1115B5"/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477F38" w:rsidRPr="008B51DA" w:rsidRDefault="00477F38" w:rsidP="001115B5">
            <w:pPr>
              <w:rPr>
                <w:b/>
                <w:sz w:val="24"/>
              </w:rPr>
            </w:pPr>
            <w:r w:rsidRPr="008B51DA"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00B0F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00B0F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00B0F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shd w:val="clear" w:color="auto" w:fill="00B0F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 xml:space="preserve">2 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shd w:val="clear" w:color="auto" w:fill="7030A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shd w:val="clear" w:color="auto" w:fill="00B0F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vMerge w:val="restart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8B51DA" w:rsidRDefault="00477F38" w:rsidP="001115B5">
            <w:pPr>
              <w:jc w:val="right"/>
              <w:rPr>
                <w:b/>
                <w:color w:val="00B0F0"/>
              </w:rPr>
            </w:pPr>
          </w:p>
        </w:tc>
        <w:tc>
          <w:tcPr>
            <w:tcW w:w="610" w:type="dxa"/>
            <w:vMerge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020" w:type="dxa"/>
            <w:gridSpan w:val="2"/>
            <w:vMerge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vMerge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12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7030A0"/>
          </w:tcPr>
          <w:p w:rsidR="00477F38" w:rsidRPr="00880DAB" w:rsidRDefault="00477F38" w:rsidP="001115B5">
            <w:pPr>
              <w:rPr>
                <w:b/>
              </w:rPr>
            </w:pPr>
            <w:r w:rsidRPr="00E51B4E">
              <w:rPr>
                <w:b/>
                <w:sz w:val="24"/>
                <w:vertAlign w:val="superscript"/>
              </w:rPr>
              <w:t>22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8B51DA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9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15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16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8B51DA" w:rsidRPr="00E51B4E" w:rsidTr="008B51DA">
        <w:trPr>
          <w:trHeight w:val="3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7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80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17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664" w:type="dxa"/>
            <w:tcBorders>
              <w:top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98" w:type="dxa"/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00B0F0"/>
          </w:tcPr>
          <w:p w:rsidR="00477F38" w:rsidRPr="00E51B4E" w:rsidRDefault="00477F38" w:rsidP="001115B5">
            <w:pPr>
              <w:jc w:val="both"/>
              <w:rPr>
                <w:b/>
                <w:sz w:val="28"/>
                <w:vertAlign w:val="superscript"/>
              </w:rPr>
            </w:pPr>
            <w:r w:rsidRPr="00E51B4E">
              <w:rPr>
                <w:b/>
                <w:sz w:val="28"/>
                <w:vertAlign w:val="superscript"/>
              </w:rPr>
              <w:t>18</w:t>
            </w: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E51B4E" w:rsidRDefault="00477F38" w:rsidP="001115B5">
            <w:pPr>
              <w:rPr>
                <w:b/>
                <w:sz w:val="24"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shd w:val="clear" w:color="auto" w:fill="00B0F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21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E51B4E" w:rsidRDefault="00477F38" w:rsidP="001115B5">
            <w:pPr>
              <w:rPr>
                <w:b/>
                <w:sz w:val="24"/>
              </w:rPr>
            </w:pPr>
            <w:r w:rsidRPr="00E51B4E">
              <w:rPr>
                <w:b/>
                <w:sz w:val="24"/>
                <w:vertAlign w:val="superscript"/>
              </w:rPr>
              <w:t>19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  <w:tr w:rsidR="001608B2" w:rsidRPr="00880DAB" w:rsidTr="008B51DA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shd w:val="clear" w:color="auto" w:fill="00B0F0"/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880DAB" w:rsidRDefault="00477F38" w:rsidP="001115B5">
            <w:pPr>
              <w:jc w:val="right"/>
              <w:rPr>
                <w:b/>
              </w:rPr>
            </w:pPr>
          </w:p>
        </w:tc>
      </w:tr>
    </w:tbl>
    <w:p w:rsidR="00477F38" w:rsidRDefault="00477F38"/>
    <w:p w:rsidR="00477F38" w:rsidRDefault="00477F38"/>
    <w:p w:rsidR="00477F38" w:rsidRPr="00B60FBC" w:rsidRDefault="00477F38" w:rsidP="00477F38">
      <w:pPr>
        <w:contextualSpacing/>
        <w:rPr>
          <w:b/>
          <w:sz w:val="28"/>
        </w:rPr>
      </w:pPr>
      <w:r w:rsidRPr="00B60FBC">
        <w:rPr>
          <w:b/>
          <w:sz w:val="28"/>
        </w:rPr>
        <w:lastRenderedPageBreak/>
        <w:t>По горизонтали:</w:t>
      </w:r>
    </w:p>
    <w:p w:rsidR="00477F38" w:rsidRPr="00B60FBC" w:rsidRDefault="00477F38" w:rsidP="00477F38">
      <w:pPr>
        <w:contextualSpacing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7698105</wp:posOffset>
            </wp:positionH>
            <wp:positionV relativeFrom="paragraph">
              <wp:posOffset>137160</wp:posOffset>
            </wp:positionV>
            <wp:extent cx="1132840" cy="1151890"/>
            <wp:effectExtent l="114300" t="95250" r="86360" b="67310"/>
            <wp:wrapNone/>
            <wp:docPr id="19" name="Рисунок 19" descr="гидро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идросамо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71858">
                      <a:off x="0" y="0"/>
                      <a:ext cx="113284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FBC">
        <w:rPr>
          <w:sz w:val="28"/>
        </w:rPr>
        <w:t xml:space="preserve">1.Это учение о создании летательных средств легче воздуха. </w:t>
      </w:r>
    </w:p>
    <w:p w:rsidR="00477F38" w:rsidRPr="00B60FBC" w:rsidRDefault="00477F38" w:rsidP="00477F38">
      <w:pPr>
        <w:tabs>
          <w:tab w:val="left" w:pos="11821"/>
        </w:tabs>
        <w:contextualSpacing/>
        <w:rPr>
          <w:sz w:val="28"/>
        </w:rPr>
      </w:pPr>
      <w:r w:rsidRPr="00B60FBC">
        <w:rPr>
          <w:sz w:val="28"/>
        </w:rPr>
        <w:t>6. Безмоторный летательный аппарат.</w:t>
      </w:r>
      <w:r>
        <w:rPr>
          <w:sz w:val="28"/>
        </w:rPr>
        <w:tab/>
      </w:r>
    </w:p>
    <w:p w:rsidR="00477F38" w:rsidRPr="00B60FBC" w:rsidRDefault="00477F38" w:rsidP="00477F38">
      <w:pPr>
        <w:contextualSpacing/>
        <w:rPr>
          <w:sz w:val="28"/>
        </w:rPr>
      </w:pPr>
      <w:r w:rsidRPr="00B60FBC">
        <w:rPr>
          <w:sz w:val="28"/>
        </w:rPr>
        <w:t>7.Самолёт способный взлетать с водной поверхности и садиться на неё.</w:t>
      </w:r>
    </w:p>
    <w:p w:rsidR="00477F38" w:rsidRPr="00B60FBC" w:rsidRDefault="00477F38" w:rsidP="00477F38">
      <w:pPr>
        <w:contextualSpacing/>
        <w:rPr>
          <w:sz w:val="28"/>
        </w:rPr>
      </w:pPr>
      <w:r w:rsidRPr="00B60FBC">
        <w:rPr>
          <w:sz w:val="28"/>
        </w:rPr>
        <w:t>14.Человек управляющий самолётом.</w:t>
      </w:r>
    </w:p>
    <w:p w:rsidR="00477F38" w:rsidRPr="00B60FBC" w:rsidRDefault="00477F38" w:rsidP="00477F38">
      <w:pPr>
        <w:contextualSpacing/>
        <w:rPr>
          <w:sz w:val="28"/>
        </w:rPr>
      </w:pPr>
      <w:r w:rsidRPr="00B60FBC">
        <w:rPr>
          <w:sz w:val="28"/>
        </w:rPr>
        <w:t>15.Где ночуют самолёты?</w:t>
      </w:r>
    </w:p>
    <w:p w:rsidR="00477F38" w:rsidRPr="00B60FBC" w:rsidRDefault="00477F38" w:rsidP="00477F38">
      <w:pPr>
        <w:contextualSpacing/>
        <w:rPr>
          <w:sz w:val="28"/>
        </w:rPr>
      </w:pPr>
      <w:r w:rsidRPr="00B60FBC">
        <w:rPr>
          <w:sz w:val="28"/>
        </w:rPr>
        <w:t>16.Управляемый летательный аппарат легче воздуха.</w:t>
      </w:r>
    </w:p>
    <w:p w:rsidR="00477F38" w:rsidRPr="00B60FBC" w:rsidRDefault="00477F38" w:rsidP="00477F38">
      <w:pPr>
        <w:contextualSpacing/>
        <w:rPr>
          <w:sz w:val="28"/>
        </w:rPr>
      </w:pPr>
      <w:r w:rsidRPr="00B60FBC">
        <w:rPr>
          <w:sz w:val="28"/>
        </w:rPr>
        <w:t>19.Приспособление для спуска с летящего самолёта.</w:t>
      </w:r>
    </w:p>
    <w:p w:rsidR="00477F38" w:rsidRPr="00B60FBC" w:rsidRDefault="00477F38" w:rsidP="00477F38">
      <w:pPr>
        <w:contextualSpacing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5535295</wp:posOffset>
            </wp:positionH>
            <wp:positionV relativeFrom="paragraph">
              <wp:posOffset>168275</wp:posOffset>
            </wp:positionV>
            <wp:extent cx="1136015" cy="1150620"/>
            <wp:effectExtent l="152400" t="133350" r="121285" b="106680"/>
            <wp:wrapNone/>
            <wp:docPr id="37" name="Рисунок 37" descr="дириж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ирижаб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13694">
                      <a:off x="0" y="0"/>
                      <a:ext cx="113601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FBC">
        <w:rPr>
          <w:sz w:val="28"/>
        </w:rPr>
        <w:t>22.Комплекс сооружений для взлёта и посадки самолётом.</w:t>
      </w:r>
    </w:p>
    <w:p w:rsidR="00477F38" w:rsidRPr="00B60FBC" w:rsidRDefault="00477F38" w:rsidP="00477F38">
      <w:pPr>
        <w:tabs>
          <w:tab w:val="left" w:pos="9678"/>
        </w:tabs>
        <w:contextualSpacing/>
        <w:rPr>
          <w:sz w:val="28"/>
        </w:rPr>
      </w:pPr>
      <w:r>
        <w:rPr>
          <w:sz w:val="28"/>
        </w:rPr>
        <w:tab/>
      </w:r>
    </w:p>
    <w:p w:rsidR="00477F38" w:rsidRDefault="00477F38" w:rsidP="00477F38">
      <w:pPr>
        <w:contextualSpacing/>
        <w:jc w:val="right"/>
        <w:rPr>
          <w:b/>
          <w:sz w:val="28"/>
        </w:rPr>
      </w:pPr>
    </w:p>
    <w:p w:rsidR="00477F38" w:rsidRDefault="00477F38" w:rsidP="00477F38">
      <w:pPr>
        <w:contextualSpacing/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17145</wp:posOffset>
            </wp:positionV>
            <wp:extent cx="1134110" cy="1148080"/>
            <wp:effectExtent l="171450" t="152400" r="142240" b="128270"/>
            <wp:wrapNone/>
            <wp:docPr id="13" name="Рисунок 13" descr="аэро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эропо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554911">
                      <a:off x="0" y="0"/>
                      <a:ext cx="11341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F38" w:rsidRDefault="00477F38" w:rsidP="00477F38">
      <w:pPr>
        <w:contextualSpacing/>
        <w:jc w:val="right"/>
        <w:rPr>
          <w:b/>
          <w:sz w:val="28"/>
        </w:rPr>
      </w:pPr>
    </w:p>
    <w:p w:rsidR="00477F38" w:rsidRDefault="00477F38" w:rsidP="00477F38">
      <w:pPr>
        <w:tabs>
          <w:tab w:val="left" w:pos="787"/>
          <w:tab w:val="left" w:pos="5040"/>
        </w:tabs>
        <w:contextualSpacing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477F38" w:rsidRDefault="00477F38" w:rsidP="00477F38">
      <w:pPr>
        <w:contextualSpacing/>
        <w:jc w:val="right"/>
        <w:rPr>
          <w:b/>
          <w:sz w:val="28"/>
        </w:rPr>
      </w:pPr>
    </w:p>
    <w:p w:rsidR="00477F38" w:rsidRPr="00B60FBC" w:rsidRDefault="00477F38" w:rsidP="00477F38">
      <w:pPr>
        <w:contextualSpacing/>
        <w:jc w:val="right"/>
        <w:rPr>
          <w:b/>
          <w:sz w:val="28"/>
        </w:rPr>
      </w:pPr>
      <w:r w:rsidRPr="00B60FBC">
        <w:rPr>
          <w:b/>
          <w:sz w:val="28"/>
        </w:rPr>
        <w:t>По вертикали: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1.Винтокрылый летательный аппарат.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2.Сверхлёгкий спортивный летательный аппарат.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3.Крупнейший воздушный порт в Северной Америке.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4.Кто был родоначальником сложнейшей арктической авиации.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-635</wp:posOffset>
            </wp:positionV>
            <wp:extent cx="1140460" cy="1144905"/>
            <wp:effectExtent l="171450" t="152400" r="154940" b="150495"/>
            <wp:wrapNone/>
            <wp:docPr id="22" name="Рисунок 22" descr="параш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рашю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448905">
                      <a:off x="0" y="0"/>
                      <a:ext cx="114046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FBC">
        <w:rPr>
          <w:sz w:val="28"/>
        </w:rPr>
        <w:t>8.Летательный аппарат, двигающийся в пространстве за счёт действия реактивной тяги.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9.Изобретение этих братьев открыло путь воздухоплаванию.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10.Как называется воздушный балет в свободном падении.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11.Крупная станция воздушного транспорта.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12.Так называли самолёт в старину.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13.Летательный аппарат который «умел» зависать в воздухе и взлетать с того места на котором стоит.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17.Общественная организация для занятия воздушным спортом.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18.Лестница, подаваемая к самолёту для посадки и выхода.</w:t>
      </w:r>
    </w:p>
    <w:p w:rsidR="00477F38" w:rsidRPr="00B60FBC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 xml:space="preserve">20.Изобретатель, создавший летательный аппарат, который </w:t>
      </w:r>
      <w:proofErr w:type="gramStart"/>
      <w:r w:rsidRPr="00B60FBC">
        <w:rPr>
          <w:sz w:val="28"/>
        </w:rPr>
        <w:t>в последствии</w:t>
      </w:r>
      <w:proofErr w:type="gramEnd"/>
      <w:r w:rsidRPr="00B60FBC">
        <w:rPr>
          <w:sz w:val="28"/>
        </w:rPr>
        <w:t xml:space="preserve"> назвали самолётом.</w:t>
      </w:r>
    </w:p>
    <w:p w:rsidR="00477F38" w:rsidRDefault="00477F38" w:rsidP="00477F38">
      <w:pPr>
        <w:contextualSpacing/>
        <w:jc w:val="right"/>
        <w:rPr>
          <w:sz w:val="28"/>
        </w:rPr>
      </w:pPr>
      <w:r w:rsidRPr="00B60FBC">
        <w:rPr>
          <w:sz w:val="28"/>
        </w:rPr>
        <w:t>21.Название самого большого пассажирского самолёта.</w:t>
      </w:r>
    </w:p>
    <w:tbl>
      <w:tblPr>
        <w:tblStyle w:val="a3"/>
        <w:tblpPr w:leftFromText="180" w:rightFromText="180" w:vertAnchor="page" w:horzAnchor="margin" w:tblpY="2429"/>
        <w:tblW w:w="15586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523"/>
        <w:gridCol w:w="403"/>
        <w:gridCol w:w="382"/>
        <w:gridCol w:w="393"/>
        <w:gridCol w:w="50"/>
        <w:gridCol w:w="343"/>
        <w:gridCol w:w="60"/>
        <w:gridCol w:w="493"/>
        <w:gridCol w:w="57"/>
        <w:gridCol w:w="491"/>
        <w:gridCol w:w="59"/>
        <w:gridCol w:w="387"/>
        <w:gridCol w:w="56"/>
        <w:gridCol w:w="403"/>
        <w:gridCol w:w="372"/>
        <w:gridCol w:w="85"/>
        <w:gridCol w:w="432"/>
        <w:gridCol w:w="310"/>
        <w:gridCol w:w="67"/>
        <w:gridCol w:w="503"/>
        <w:gridCol w:w="60"/>
        <w:gridCol w:w="483"/>
        <w:gridCol w:w="545"/>
        <w:gridCol w:w="58"/>
        <w:gridCol w:w="403"/>
        <w:gridCol w:w="550"/>
        <w:gridCol w:w="419"/>
        <w:gridCol w:w="65"/>
        <w:gridCol w:w="550"/>
        <w:gridCol w:w="519"/>
        <w:gridCol w:w="64"/>
        <w:gridCol w:w="542"/>
        <w:gridCol w:w="550"/>
        <w:gridCol w:w="336"/>
        <w:gridCol w:w="67"/>
        <w:gridCol w:w="563"/>
        <w:gridCol w:w="389"/>
        <w:gridCol w:w="65"/>
        <w:gridCol w:w="327"/>
        <w:gridCol w:w="68"/>
        <w:gridCol w:w="336"/>
        <w:gridCol w:w="67"/>
        <w:gridCol w:w="477"/>
        <w:gridCol w:w="60"/>
        <w:gridCol w:w="360"/>
        <w:gridCol w:w="83"/>
        <w:gridCol w:w="157"/>
        <w:gridCol w:w="65"/>
        <w:gridCol w:w="157"/>
      </w:tblGrid>
      <w:tr w:rsidR="00477F38" w:rsidRPr="00DC3250" w:rsidTr="00477F38">
        <w:trPr>
          <w:gridAfter w:val="1"/>
          <w:wAfter w:w="157" w:type="dxa"/>
          <w:trHeight w:val="30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10</w:t>
            </w:r>
            <w:r w:rsidRPr="00DC3250">
              <w:rPr>
                <w:b/>
                <w:sz w:val="24"/>
              </w:rPr>
              <w:t>Ф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С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542" w:type="dxa"/>
            <w:tcBorders>
              <w:top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2</w:t>
            </w:r>
            <w:proofErr w:type="gramStart"/>
            <w:r w:rsidRPr="00DC3250">
              <w:rPr>
                <w:b/>
                <w:sz w:val="24"/>
                <w:vertAlign w:val="superscript"/>
              </w:rPr>
              <w:t xml:space="preserve"> </w:t>
            </w:r>
            <w:r w:rsidRPr="00DC3250">
              <w:rPr>
                <w:b/>
                <w:sz w:val="24"/>
              </w:rPr>
              <w:t>Д</w:t>
            </w:r>
            <w:proofErr w:type="gramEnd"/>
          </w:p>
        </w:tc>
        <w:tc>
          <w:tcPr>
            <w:tcW w:w="403" w:type="dxa"/>
            <w:gridSpan w:val="2"/>
            <w:vMerge/>
            <w:tcBorders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tabs>
                <w:tab w:val="left" w:pos="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6</w:t>
            </w:r>
            <w:r w:rsidRPr="00DC3250">
              <w:rPr>
                <w:b/>
                <w:sz w:val="24"/>
              </w:rPr>
              <w:t>П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583" w:type="dxa"/>
            <w:gridSpan w:val="2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542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Н</w:t>
            </w:r>
          </w:p>
        </w:tc>
        <w:tc>
          <w:tcPr>
            <w:tcW w:w="550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Е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  <w:trHeight w:val="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Й</w:t>
            </w:r>
          </w:p>
        </w:tc>
        <w:tc>
          <w:tcPr>
            <w:tcW w:w="542" w:type="dxa"/>
            <w:vMerge w:val="restart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966" w:type="dxa"/>
            <w:gridSpan w:val="3"/>
            <w:vMerge w:val="restart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8B51DA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542" w:type="dxa"/>
            <w:vMerge/>
            <w:tcBorders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Ь</w:t>
            </w:r>
          </w:p>
        </w:tc>
        <w:tc>
          <w:tcPr>
            <w:tcW w:w="966" w:type="dxa"/>
            <w:gridSpan w:val="3"/>
            <w:vMerge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Tr="00A0675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17" w:type="dxa"/>
            <w:gridSpan w:val="2"/>
            <w:tcBorders>
              <w:top w:val="nil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3</w:t>
            </w:r>
            <w:r w:rsidRPr="00DC3250">
              <w:rPr>
                <w:b/>
                <w:sz w:val="24"/>
              </w:rPr>
              <w:t>Ч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377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12</w:t>
            </w: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84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22</w:t>
            </w: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Э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54" w:type="dxa"/>
            <w:gridSpan w:val="2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395" w:type="dxa"/>
            <w:gridSpan w:val="2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Д</w:t>
            </w:r>
          </w:p>
        </w:tc>
        <w:tc>
          <w:tcPr>
            <w:tcW w:w="403" w:type="dxa"/>
            <w:gridSpan w:val="2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М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К</w:t>
            </w:r>
          </w:p>
        </w:tc>
        <w:tc>
          <w:tcPr>
            <w:tcW w:w="377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5</w:t>
            </w:r>
            <w:r w:rsidRPr="00DC3250">
              <w:rPr>
                <w:b/>
                <w:sz w:val="24"/>
              </w:rPr>
              <w:t>Н</w:t>
            </w:r>
          </w:p>
        </w:tc>
        <w:tc>
          <w:tcPr>
            <w:tcW w:w="6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Э</w:t>
            </w:r>
          </w:p>
        </w:tc>
        <w:tc>
          <w:tcPr>
            <w:tcW w:w="484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03" w:type="dxa"/>
            <w:gridSpan w:val="2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377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6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84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Г</w:t>
            </w:r>
          </w:p>
        </w:tc>
        <w:tc>
          <w:tcPr>
            <w:tcW w:w="377" w:type="dxa"/>
            <w:gridSpan w:val="2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Г</w:t>
            </w:r>
          </w:p>
        </w:tc>
        <w:tc>
          <w:tcPr>
            <w:tcW w:w="603" w:type="dxa"/>
            <w:gridSpan w:val="2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84" w:type="dxa"/>
            <w:gridSpan w:val="2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03" w:type="dxa"/>
            <w:gridSpan w:val="2"/>
            <w:vMerge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13</w:t>
            </w:r>
            <w:r w:rsidRPr="00DC3250">
              <w:rPr>
                <w:b/>
                <w:sz w:val="24"/>
              </w:rPr>
              <w:t>Г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</w:t>
            </w:r>
            <w:r w:rsidRPr="00DC3250">
              <w:rPr>
                <w:b/>
                <w:sz w:val="24"/>
              </w:rPr>
              <w:t>В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Д</w:t>
            </w:r>
          </w:p>
        </w:tc>
        <w:tc>
          <w:tcPr>
            <w:tcW w:w="483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У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Х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550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550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11</w:t>
            </w: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В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Н</w:t>
            </w: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Е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Е</w:t>
            </w: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603" w:type="dxa"/>
            <w:gridSpan w:val="2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84" w:type="dxa"/>
            <w:gridSpan w:val="2"/>
            <w:tcBorders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Э</w:t>
            </w:r>
          </w:p>
        </w:tc>
        <w:tc>
          <w:tcPr>
            <w:tcW w:w="583" w:type="dxa"/>
            <w:gridSpan w:val="2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9</w:t>
            </w:r>
            <w:r w:rsidRPr="00DC3250">
              <w:rPr>
                <w:b/>
                <w:sz w:val="24"/>
              </w:rPr>
              <w:t>М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15</w:t>
            </w: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Н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Г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57" w:type="dxa"/>
            <w:gridSpan w:val="2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С</w:t>
            </w:r>
          </w:p>
        </w:tc>
        <w:tc>
          <w:tcPr>
            <w:tcW w:w="6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84" w:type="dxa"/>
            <w:gridSpan w:val="2"/>
            <w:tcBorders>
              <w:top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16</w:t>
            </w:r>
            <w:r w:rsidRPr="00DC3250">
              <w:rPr>
                <w:b/>
                <w:sz w:val="24"/>
              </w:rPr>
              <w:t>Д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Ж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Б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Ь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К</w:t>
            </w:r>
          </w:p>
        </w:tc>
        <w:tc>
          <w:tcPr>
            <w:tcW w:w="6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Н</w:t>
            </w:r>
          </w:p>
        </w:tc>
        <w:tc>
          <w:tcPr>
            <w:tcW w:w="484" w:type="dxa"/>
            <w:gridSpan w:val="2"/>
            <w:tcBorders>
              <w:top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К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</w:tr>
      <w:tr w:rsidR="00477F38" w:rsidRPr="00DC3250" w:rsidTr="00A0675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Н</w:t>
            </w:r>
          </w:p>
        </w:tc>
        <w:tc>
          <w:tcPr>
            <w:tcW w:w="403" w:type="dxa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6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</w:tr>
      <w:tr w:rsidR="00A06755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7</w:t>
            </w:r>
            <w:r w:rsidRPr="00DC3250">
              <w:rPr>
                <w:b/>
                <w:sz w:val="24"/>
              </w:rPr>
              <w:t>Г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Д</w:t>
            </w:r>
          </w:p>
        </w:tc>
        <w:tc>
          <w:tcPr>
            <w:tcW w:w="44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8</w:t>
            </w:r>
            <w:r w:rsidRPr="00DC3250">
              <w:rPr>
                <w:b/>
                <w:sz w:val="24"/>
              </w:rPr>
              <w:t>Р</w:t>
            </w: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С</w:t>
            </w: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17</w:t>
            </w: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М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57" w:type="dxa"/>
            <w:gridSpan w:val="2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Ё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Й</w:t>
            </w:r>
          </w:p>
        </w:tc>
        <w:tc>
          <w:tcPr>
            <w:tcW w:w="603" w:type="dxa"/>
            <w:gridSpan w:val="2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14</w:t>
            </w:r>
            <w:r w:rsidRPr="00DC3250">
              <w:rPr>
                <w:b/>
                <w:sz w:val="24"/>
              </w:rPr>
              <w:t>П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  <w:vertAlign w:val="superscript"/>
              </w:rPr>
            </w:pPr>
            <w:r w:rsidRPr="00DC3250">
              <w:rPr>
                <w:b/>
                <w:sz w:val="24"/>
                <w:vertAlign w:val="superscript"/>
              </w:rPr>
              <w:t>18</w:t>
            </w: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03" w:type="dxa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03" w:type="dxa"/>
            <w:gridSpan w:val="2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Э</w:t>
            </w:r>
          </w:p>
        </w:tc>
        <w:tc>
          <w:tcPr>
            <w:tcW w:w="443" w:type="dxa"/>
            <w:gridSpan w:val="2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Ё</w:t>
            </w: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21</w:t>
            </w:r>
            <w:r w:rsidRPr="00DC3250">
              <w:rPr>
                <w:b/>
                <w:sz w:val="24"/>
              </w:rPr>
              <w:t>М</w:t>
            </w:r>
          </w:p>
        </w:tc>
        <w:tc>
          <w:tcPr>
            <w:tcW w:w="403" w:type="dxa"/>
            <w:vMerge/>
            <w:tcBorders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8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454" w:type="dxa"/>
            <w:gridSpan w:val="2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К</w:t>
            </w:r>
          </w:p>
        </w:tc>
        <w:tc>
          <w:tcPr>
            <w:tcW w:w="4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  <w:vertAlign w:val="superscript"/>
              </w:rPr>
              <w:t>19</w:t>
            </w:r>
            <w:r w:rsidRPr="00DC3250">
              <w:rPr>
                <w:b/>
                <w:sz w:val="24"/>
              </w:rPr>
              <w:t>П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603" w:type="dxa"/>
            <w:gridSpan w:val="2"/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Ш</w:t>
            </w:r>
            <w:proofErr w:type="gramEnd"/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Ю</w:t>
            </w:r>
            <w:proofErr w:type="gramEnd"/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7030A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Е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Ь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Е</w:t>
            </w:r>
          </w:p>
        </w:tc>
        <w:tc>
          <w:tcPr>
            <w:tcW w:w="4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О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И</w:t>
            </w:r>
          </w:p>
        </w:tc>
        <w:tc>
          <w:tcPr>
            <w:tcW w:w="403" w:type="dxa"/>
            <w:tcBorders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gramStart"/>
            <w:r w:rsidRPr="00DC3250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proofErr w:type="spellStart"/>
            <w:proofErr w:type="gramStart"/>
            <w:r w:rsidRPr="00DC3250"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Ф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Т</w:t>
            </w:r>
          </w:p>
        </w:tc>
        <w:tc>
          <w:tcPr>
            <w:tcW w:w="4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К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Я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Ь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А</w:t>
            </w:r>
          </w:p>
        </w:tc>
        <w:tc>
          <w:tcPr>
            <w:tcW w:w="40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Л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Е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У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  <w:tr w:rsidR="00477F38" w:rsidRPr="00DC3250" w:rsidTr="00A06755">
        <w:trPr>
          <w:gridAfter w:val="1"/>
          <w:wAfter w:w="157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Default="00477F38" w:rsidP="00477F3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  <w:r w:rsidRPr="00DC3250">
              <w:rPr>
                <w:b/>
                <w:sz w:val="24"/>
              </w:rPr>
              <w:t>Б</w:t>
            </w:r>
          </w:p>
        </w:tc>
        <w:tc>
          <w:tcPr>
            <w:tcW w:w="443" w:type="dxa"/>
            <w:gridSpan w:val="2"/>
            <w:tcBorders>
              <w:top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38" w:rsidRPr="00DC3250" w:rsidRDefault="00477F38" w:rsidP="00477F38">
            <w:pPr>
              <w:jc w:val="right"/>
              <w:rPr>
                <w:b/>
                <w:sz w:val="24"/>
              </w:rPr>
            </w:pPr>
          </w:p>
        </w:tc>
      </w:tr>
    </w:tbl>
    <w:p w:rsidR="00477F38" w:rsidRPr="00477F38" w:rsidRDefault="00477F38" w:rsidP="00477F38">
      <w:pPr>
        <w:contextualSpacing/>
        <w:rPr>
          <w:sz w:val="28"/>
        </w:rPr>
      </w:pPr>
      <w:r w:rsidRPr="00477F38">
        <w:rPr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243927</wp:posOffset>
            </wp:positionH>
            <wp:positionV relativeFrom="paragraph">
              <wp:posOffset>299354</wp:posOffset>
            </wp:positionV>
            <wp:extent cx="2028707" cy="2038084"/>
            <wp:effectExtent l="304800" t="285750" r="295393" b="266966"/>
            <wp:wrapNone/>
            <wp:docPr id="8" name="Рисунок 4" descr="https://im0-tub-ru.yandex.net/i?id=83d9886226aa28334d91afdf9783090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3d9886226aa28334d91afdf97830900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385934">
                      <a:off x="0" y="0"/>
                      <a:ext cx="2028707" cy="203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7F38" w:rsidRPr="00477F38" w:rsidSect="001608B2">
      <w:pgSz w:w="16838" w:h="11906" w:orient="landscape" w:code="9"/>
      <w:pgMar w:top="1276" w:right="1134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7F38"/>
    <w:rsid w:val="000F1008"/>
    <w:rsid w:val="001608B2"/>
    <w:rsid w:val="00241402"/>
    <w:rsid w:val="002C53D6"/>
    <w:rsid w:val="00477F38"/>
    <w:rsid w:val="008B51DA"/>
    <w:rsid w:val="008D512C"/>
    <w:rsid w:val="00A0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5</cp:revision>
  <dcterms:created xsi:type="dcterms:W3CDTF">2017-10-25T03:13:00Z</dcterms:created>
  <dcterms:modified xsi:type="dcterms:W3CDTF">2018-02-02T10:21:00Z</dcterms:modified>
</cp:coreProperties>
</file>